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text" w:horzAnchor="margin" w:tblpXSpec="center" w:tblpY="-944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3546"/>
        <w:gridCol w:w="3657"/>
      </w:tblGrid>
      <w:tr w:rsidR="00AE3A16" w:rsidRPr="00784D1F" w14:paraId="009373B7" w14:textId="77777777" w:rsidTr="00AE3A16">
        <w:trPr>
          <w:trHeight w:val="1263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5E5232CF" w14:textId="77777777" w:rsidR="00AE3A16" w:rsidRPr="008C278B" w:rsidRDefault="00AE3A16" w:rsidP="00F44970">
            <w:pPr>
              <w:spacing w:line="276" w:lineRule="auto"/>
              <w:jc w:val="center"/>
              <w:rPr>
                <w:b/>
                <w:color w:val="808080"/>
                <w:sz w:val="20"/>
                <w:szCs w:val="20"/>
                <w:lang w:val="kk-KZ"/>
              </w:rPr>
            </w:pPr>
          </w:p>
          <w:p w14:paraId="7535B809" w14:textId="77777777" w:rsidR="00784D1F" w:rsidRPr="000A6852" w:rsidRDefault="00784D1F" w:rsidP="00784D1F">
            <w:pPr>
              <w:jc w:val="center"/>
              <w:rPr>
                <w:color w:val="366F96"/>
                <w:sz w:val="20"/>
                <w:szCs w:val="20"/>
                <w:lang w:val="en-US"/>
              </w:rPr>
            </w:pPr>
            <w:r w:rsidRPr="000A6852">
              <w:rPr>
                <w:color w:val="366F96"/>
                <w:sz w:val="20"/>
                <w:szCs w:val="20"/>
                <w:lang w:val="en-US"/>
              </w:rPr>
              <w:t>ASTANA INVEST FUND OEIC LTD.</w:t>
            </w:r>
          </w:p>
          <w:p w14:paraId="12740692" w14:textId="37D8A616" w:rsidR="00AE3A16" w:rsidRPr="00784D1F" w:rsidRDefault="00AE3A16" w:rsidP="00F44970">
            <w:pPr>
              <w:spacing w:line="276" w:lineRule="auto"/>
              <w:jc w:val="center"/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</w:pPr>
          </w:p>
          <w:p w14:paraId="082CBA93" w14:textId="627297BB" w:rsidR="00F44970" w:rsidRDefault="00AE3A16" w:rsidP="00F44970">
            <w:pPr>
              <w:spacing w:line="276" w:lineRule="auto"/>
              <w:jc w:val="center"/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241A44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>Dosty</w:t>
            </w:r>
            <w:r w:rsidR="00F44970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>k</w:t>
            </w:r>
            <w:proofErr w:type="spellEnd"/>
            <w:r w:rsidR="00F44970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 xml:space="preserve"> str</w:t>
            </w:r>
            <w:r w:rsidRPr="00241A44">
              <w:rPr>
                <w:color w:val="202124"/>
                <w:sz w:val="20"/>
                <w:szCs w:val="20"/>
                <w:shd w:val="clear" w:color="auto" w:fill="FFFFFF"/>
                <w:lang w:val="ru-KZ"/>
              </w:rPr>
              <w:t>,</w:t>
            </w:r>
            <w:r w:rsidR="005F41B4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41A44">
              <w:rPr>
                <w:color w:val="202124"/>
                <w:sz w:val="20"/>
                <w:szCs w:val="20"/>
                <w:shd w:val="clear" w:color="auto" w:fill="FFFFFF"/>
                <w:lang w:val="ru-KZ"/>
              </w:rPr>
              <w:t>5</w:t>
            </w:r>
            <w:r w:rsidR="00F44970" w:rsidRPr="00F44970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094B03" w:rsidRPr="00241A44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44970">
              <w:rPr>
                <w:color w:val="202124"/>
                <w:sz w:val="20"/>
                <w:szCs w:val="20"/>
                <w:shd w:val="clear" w:color="auto" w:fill="FFFFFF"/>
              </w:rPr>
              <w:t>НП</w:t>
            </w:r>
            <w:r w:rsidR="00094B03" w:rsidRPr="00241A44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>-1</w:t>
            </w:r>
            <w:r w:rsidR="00784D1F">
              <w:rPr>
                <w:color w:val="202124"/>
                <w:sz w:val="20"/>
                <w:szCs w:val="20"/>
                <w:shd w:val="clear" w:color="auto" w:fill="FFFFFF"/>
                <w:lang w:val="kk-KZ"/>
              </w:rPr>
              <w:t>25</w:t>
            </w:r>
            <w:r w:rsidR="00F44970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F44970" w:rsidRPr="00241A44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 xml:space="preserve"> Astana</w:t>
            </w:r>
            <w:r w:rsidR="00F44970" w:rsidRPr="00F44970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44970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>city</w:t>
            </w:r>
            <w:r w:rsidR="00F44970" w:rsidRPr="00F44970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36FE6156" w14:textId="77777777" w:rsidR="00094B03" w:rsidRPr="00F44970" w:rsidRDefault="00F44970" w:rsidP="00F44970">
            <w:pPr>
              <w:spacing w:line="276" w:lineRule="auto"/>
              <w:jc w:val="center"/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</w:pPr>
            <w:r w:rsidRPr="00241A44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>R</w:t>
            </w:r>
            <w:proofErr w:type="spellStart"/>
            <w:r w:rsidRPr="00241A44">
              <w:rPr>
                <w:color w:val="202124"/>
                <w:sz w:val="20"/>
                <w:szCs w:val="20"/>
                <w:shd w:val="clear" w:color="auto" w:fill="FFFFFF"/>
                <w:lang w:val="ru-KZ"/>
              </w:rPr>
              <w:t>epublic</w:t>
            </w:r>
            <w:proofErr w:type="spellEnd"/>
            <w:r w:rsidRPr="00241A44">
              <w:rPr>
                <w:color w:val="202124"/>
                <w:sz w:val="20"/>
                <w:szCs w:val="20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241A44">
              <w:rPr>
                <w:color w:val="202124"/>
                <w:sz w:val="20"/>
                <w:szCs w:val="20"/>
                <w:shd w:val="clear" w:color="auto" w:fill="FFFFFF"/>
                <w:lang w:val="ru-KZ"/>
              </w:rPr>
              <w:t>of</w:t>
            </w:r>
            <w:proofErr w:type="spellEnd"/>
            <w:r w:rsidRPr="00241A44">
              <w:rPr>
                <w:color w:val="202124"/>
                <w:sz w:val="20"/>
                <w:szCs w:val="20"/>
                <w:shd w:val="clear" w:color="auto" w:fill="FFFFFF"/>
                <w:lang w:val="ru-KZ"/>
              </w:rPr>
              <w:t xml:space="preserve"> </w:t>
            </w:r>
            <w:r w:rsidRPr="00241A44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>K</w:t>
            </w:r>
            <w:proofErr w:type="spellStart"/>
            <w:r w:rsidRPr="00241A44">
              <w:rPr>
                <w:color w:val="202124"/>
                <w:sz w:val="20"/>
                <w:szCs w:val="20"/>
                <w:shd w:val="clear" w:color="auto" w:fill="FFFFFF"/>
                <w:lang w:val="ru-KZ"/>
              </w:rPr>
              <w:t>azakhstan</w:t>
            </w:r>
            <w:proofErr w:type="spellEnd"/>
            <w:r w:rsidRPr="005F41B4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241A44">
              <w:rPr>
                <w:color w:val="202124"/>
                <w:sz w:val="18"/>
                <w:szCs w:val="18"/>
                <w:shd w:val="clear" w:color="auto" w:fill="FFFFFF"/>
                <w:lang w:val="kk-KZ"/>
              </w:rPr>
              <w:t>Z05H9M3</w:t>
            </w:r>
          </w:p>
          <w:p w14:paraId="57E8E21A" w14:textId="77777777" w:rsidR="00094B03" w:rsidRPr="000A6852" w:rsidRDefault="00094B03" w:rsidP="00F44970">
            <w:pPr>
              <w:spacing w:line="276" w:lineRule="auto"/>
              <w:jc w:val="center"/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</w:pPr>
            <w:r w:rsidRPr="00241A44">
              <w:rPr>
                <w:color w:val="202124"/>
                <w:sz w:val="20"/>
                <w:szCs w:val="20"/>
                <w:shd w:val="clear" w:color="auto" w:fill="FFFFFF"/>
              </w:rPr>
              <w:t>т</w:t>
            </w:r>
            <w:proofErr w:type="spellStart"/>
            <w:r w:rsidRPr="00241A44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>el</w:t>
            </w:r>
            <w:proofErr w:type="spellEnd"/>
            <w:r w:rsidRPr="00241A44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>:</w:t>
            </w:r>
            <w:r w:rsidR="005F41B4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41A44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>8(727)330-70-</w:t>
            </w:r>
            <w:r w:rsidRPr="00E62EA8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>94</w:t>
            </w:r>
          </w:p>
          <w:p w14:paraId="056E85C3" w14:textId="75BF3509" w:rsidR="00784D1F" w:rsidRPr="000A6852" w:rsidRDefault="00784D1F" w:rsidP="00F44970">
            <w:pPr>
              <w:spacing w:line="276" w:lineRule="auto"/>
              <w:jc w:val="center"/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</w:pPr>
            <w:r w:rsidRPr="000A6852"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  <w:t>+7 777 078 76 94</w:t>
            </w:r>
          </w:p>
          <w:p w14:paraId="1C36F2B0" w14:textId="77777777" w:rsidR="00AE3A16" w:rsidRPr="008C278B" w:rsidRDefault="00AE3A16" w:rsidP="00F44970">
            <w:pPr>
              <w:pStyle w:val="a3"/>
              <w:jc w:val="center"/>
              <w:rPr>
                <w:color w:val="808080"/>
                <w:sz w:val="20"/>
                <w:szCs w:val="20"/>
                <w:lang w:val="en-US"/>
              </w:rPr>
            </w:pPr>
            <w:r w:rsidRPr="00241A44">
              <w:rPr>
                <w:sz w:val="20"/>
                <w:szCs w:val="20"/>
                <w:lang w:val="en-US"/>
              </w:rPr>
              <w:t>e-mail: info@investdom.kz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3090B5B" w14:textId="77777777" w:rsidR="00AE3A16" w:rsidRPr="00AE3A16" w:rsidRDefault="00AE3A16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0D054521" w14:textId="77777777" w:rsidR="00AE3A16" w:rsidRPr="00AE3A16" w:rsidRDefault="00AE3A16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1E39B6C5" w14:textId="77777777" w:rsidR="00AE3A16" w:rsidRPr="009C2AE0" w:rsidRDefault="008C278B" w:rsidP="005F41B4">
            <w:pPr>
              <w:spacing w:line="0" w:lineRule="atLeast"/>
              <w:rPr>
                <w:rFonts w:ascii="Bodoni MT" w:hAnsi="Bodoni MT"/>
                <w:bCs/>
                <w:sz w:val="16"/>
                <w:szCs w:val="16"/>
                <w:lang w:val="en-US"/>
              </w:rPr>
            </w:pPr>
            <w:r w:rsidRPr="009C2AE0">
              <w:rPr>
                <w:rFonts w:ascii="Bodoni MT" w:hAnsi="Bodoni MT"/>
                <w:noProof/>
              </w:rPr>
              <w:drawing>
                <wp:inline distT="0" distB="0" distL="0" distR="0" wp14:anchorId="6A258F84" wp14:editId="3DFF9D72">
                  <wp:extent cx="2110740" cy="76962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55B61" w14:textId="77777777" w:rsidR="00AE3A16" w:rsidRPr="00AE3A16" w:rsidRDefault="00AE3A16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5F2F6F31" w14:textId="77777777" w:rsidR="00AE3A16" w:rsidRPr="00E62EA8" w:rsidRDefault="00AE3A16">
            <w:pPr>
              <w:spacing w:line="0" w:lineRule="atLeast"/>
              <w:jc w:val="center"/>
              <w:rPr>
                <w:b/>
                <w:color w:val="366F96"/>
                <w:sz w:val="16"/>
                <w:szCs w:val="16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39C98FEB" w14:textId="77777777" w:rsidR="00AE3A16" w:rsidRPr="009C2AE0" w:rsidRDefault="00AE3A16">
            <w:pPr>
              <w:spacing w:line="276" w:lineRule="auto"/>
              <w:jc w:val="center"/>
              <w:rPr>
                <w:rFonts w:ascii="Bodoni MT" w:hAnsi="Bodoni MT"/>
                <w:b/>
                <w:bCs/>
                <w:color w:val="595959"/>
                <w:sz w:val="20"/>
                <w:szCs w:val="20"/>
                <w:lang w:val="en-US"/>
              </w:rPr>
            </w:pPr>
          </w:p>
          <w:p w14:paraId="3CA1E58E" w14:textId="77777777" w:rsidR="00784D1F" w:rsidRPr="000A6852" w:rsidRDefault="00784D1F" w:rsidP="00784D1F">
            <w:pPr>
              <w:jc w:val="center"/>
              <w:rPr>
                <w:color w:val="366F96"/>
                <w:sz w:val="20"/>
                <w:szCs w:val="20"/>
                <w:lang w:val="en-US"/>
              </w:rPr>
            </w:pPr>
            <w:r w:rsidRPr="000A6852">
              <w:rPr>
                <w:color w:val="366F96"/>
                <w:sz w:val="20"/>
                <w:szCs w:val="20"/>
                <w:lang w:val="en-US"/>
              </w:rPr>
              <w:t>ASTANA INVEST FUND OEIC LTD.</w:t>
            </w:r>
          </w:p>
          <w:p w14:paraId="1CCB41A4" w14:textId="77777777" w:rsidR="00784D1F" w:rsidRPr="00784D1F" w:rsidRDefault="00784D1F" w:rsidP="009C2AE0">
            <w:pPr>
              <w:jc w:val="center"/>
              <w:rPr>
                <w:color w:val="366F96"/>
                <w:sz w:val="20"/>
                <w:szCs w:val="20"/>
                <w:lang w:val="en-US"/>
              </w:rPr>
            </w:pPr>
          </w:p>
          <w:p w14:paraId="068105C9" w14:textId="77777777" w:rsidR="00784D1F" w:rsidRPr="000A6852" w:rsidRDefault="00784D1F" w:rsidP="009C2AE0">
            <w:pPr>
              <w:jc w:val="center"/>
              <w:rPr>
                <w:color w:val="202124"/>
                <w:sz w:val="20"/>
                <w:szCs w:val="20"/>
                <w:shd w:val="clear" w:color="auto" w:fill="FFFFFF"/>
                <w:lang w:val="en-US"/>
              </w:rPr>
            </w:pPr>
          </w:p>
          <w:p w14:paraId="7ABA963F" w14:textId="14A484A2" w:rsidR="00AE3A16" w:rsidRPr="00241A44" w:rsidRDefault="008C278B" w:rsidP="009C2AE0">
            <w:pPr>
              <w:jc w:val="center"/>
              <w:rPr>
                <w:sz w:val="20"/>
                <w:szCs w:val="20"/>
                <w:lang w:val="kk-KZ"/>
              </w:rPr>
            </w:pPr>
            <w:r w:rsidRPr="00241A44">
              <w:rPr>
                <w:color w:val="202124"/>
                <w:sz w:val="20"/>
                <w:szCs w:val="20"/>
                <w:shd w:val="clear" w:color="auto" w:fill="FFFFFF"/>
              </w:rPr>
              <w:t>Z05H9M3</w:t>
            </w:r>
            <w:r w:rsidR="00AE3A16" w:rsidRPr="00241A44">
              <w:rPr>
                <w:sz w:val="20"/>
                <w:szCs w:val="20"/>
                <w:lang w:val="kk-KZ"/>
              </w:rPr>
              <w:t>, Республика Казахстан</w:t>
            </w:r>
          </w:p>
          <w:p w14:paraId="4CA00985" w14:textId="37388596" w:rsidR="00A0668B" w:rsidRPr="00241A44" w:rsidRDefault="00AE3A16" w:rsidP="00784D1F">
            <w:pPr>
              <w:jc w:val="center"/>
              <w:rPr>
                <w:sz w:val="20"/>
                <w:szCs w:val="20"/>
                <w:lang w:val="kk-KZ"/>
              </w:rPr>
            </w:pPr>
            <w:r w:rsidRPr="00241A44">
              <w:rPr>
                <w:sz w:val="20"/>
                <w:szCs w:val="20"/>
                <w:lang w:val="kk-KZ"/>
              </w:rPr>
              <w:t xml:space="preserve">г. </w:t>
            </w:r>
            <w:r w:rsidR="008C278B" w:rsidRPr="00241A44">
              <w:rPr>
                <w:sz w:val="20"/>
                <w:szCs w:val="20"/>
                <w:lang w:val="kk-KZ"/>
              </w:rPr>
              <w:t>Астана</w:t>
            </w:r>
            <w:r w:rsidRPr="00241A44">
              <w:rPr>
                <w:sz w:val="20"/>
                <w:szCs w:val="20"/>
                <w:lang w:val="kk-KZ"/>
              </w:rPr>
              <w:t xml:space="preserve">, </w:t>
            </w:r>
            <w:r w:rsidR="008C278B" w:rsidRPr="00241A44">
              <w:rPr>
                <w:sz w:val="20"/>
                <w:szCs w:val="20"/>
                <w:lang w:val="kk-KZ"/>
              </w:rPr>
              <w:t>ул.</w:t>
            </w:r>
            <w:r w:rsidR="005F41B4" w:rsidRPr="00784D1F">
              <w:rPr>
                <w:sz w:val="20"/>
                <w:szCs w:val="20"/>
              </w:rPr>
              <w:t xml:space="preserve"> </w:t>
            </w:r>
            <w:r w:rsidR="008C278B" w:rsidRPr="00241A44">
              <w:rPr>
                <w:sz w:val="20"/>
                <w:szCs w:val="20"/>
                <w:lang w:val="kk-KZ"/>
              </w:rPr>
              <w:t>Достык</w:t>
            </w:r>
            <w:r w:rsidR="00784D1F">
              <w:rPr>
                <w:sz w:val="20"/>
                <w:szCs w:val="20"/>
                <w:lang w:val="kk-KZ"/>
              </w:rPr>
              <w:t xml:space="preserve"> 5</w:t>
            </w:r>
            <w:r w:rsidR="00784D1F">
              <w:rPr>
                <w:sz w:val="20"/>
                <w:szCs w:val="20"/>
              </w:rPr>
              <w:t xml:space="preserve">, </w:t>
            </w:r>
            <w:r w:rsidR="00A0668B" w:rsidRPr="00241A44">
              <w:rPr>
                <w:sz w:val="20"/>
                <w:szCs w:val="20"/>
                <w:lang w:val="kk-KZ"/>
              </w:rPr>
              <w:t xml:space="preserve"> НП-1</w:t>
            </w:r>
            <w:r w:rsidR="00784D1F">
              <w:rPr>
                <w:sz w:val="20"/>
                <w:szCs w:val="20"/>
                <w:lang w:val="kk-KZ"/>
              </w:rPr>
              <w:t>25</w:t>
            </w:r>
          </w:p>
          <w:p w14:paraId="329A1A92" w14:textId="77777777" w:rsidR="00A0668B" w:rsidRDefault="00A0668B" w:rsidP="009C2AE0">
            <w:pPr>
              <w:jc w:val="center"/>
              <w:rPr>
                <w:sz w:val="20"/>
                <w:szCs w:val="20"/>
                <w:lang w:val="kk-KZ"/>
              </w:rPr>
            </w:pPr>
            <w:r w:rsidRPr="00241A44">
              <w:rPr>
                <w:sz w:val="20"/>
                <w:szCs w:val="20"/>
                <w:lang w:val="kk-KZ"/>
              </w:rPr>
              <w:t>тел: 8(727)330-70-94</w:t>
            </w:r>
          </w:p>
          <w:p w14:paraId="3565ECD1" w14:textId="5D43FF43" w:rsidR="00784D1F" w:rsidRPr="00784D1F" w:rsidRDefault="00784D1F" w:rsidP="00784D1F">
            <w:pPr>
              <w:spacing w:line="276" w:lineRule="auto"/>
              <w:jc w:val="center"/>
              <w:rPr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color w:val="202124"/>
                <w:sz w:val="20"/>
                <w:szCs w:val="20"/>
                <w:shd w:val="clear" w:color="auto" w:fill="FFFFFF"/>
              </w:rPr>
              <w:t>+7 777 078 76 94</w:t>
            </w:r>
          </w:p>
          <w:p w14:paraId="5CFA120D" w14:textId="77777777" w:rsidR="00AE3A16" w:rsidRPr="009C2AE0" w:rsidRDefault="00AE3A16" w:rsidP="009C2AE0">
            <w:pPr>
              <w:jc w:val="center"/>
              <w:rPr>
                <w:rFonts w:ascii="Bodoni MT" w:hAnsi="Bodoni MT"/>
                <w:color w:val="808080"/>
                <w:sz w:val="20"/>
                <w:szCs w:val="20"/>
                <w:lang w:val="kk-KZ"/>
              </w:rPr>
            </w:pPr>
            <w:r w:rsidRPr="00241A44">
              <w:rPr>
                <w:sz w:val="20"/>
                <w:szCs w:val="20"/>
                <w:lang w:val="en-US"/>
              </w:rPr>
              <w:t>e</w:t>
            </w:r>
            <w:r w:rsidRPr="000A6852">
              <w:rPr>
                <w:sz w:val="20"/>
                <w:szCs w:val="20"/>
              </w:rPr>
              <w:t>-</w:t>
            </w:r>
            <w:r w:rsidRPr="00241A44">
              <w:rPr>
                <w:sz w:val="20"/>
                <w:szCs w:val="20"/>
                <w:lang w:val="en-US"/>
              </w:rPr>
              <w:t>mail</w:t>
            </w:r>
            <w:r w:rsidRPr="000A6852">
              <w:rPr>
                <w:sz w:val="20"/>
                <w:szCs w:val="20"/>
              </w:rPr>
              <w:t xml:space="preserve">: </w:t>
            </w:r>
            <w:r w:rsidRPr="00241A44">
              <w:rPr>
                <w:sz w:val="20"/>
                <w:szCs w:val="20"/>
                <w:lang w:val="en-US"/>
              </w:rPr>
              <w:t>info</w:t>
            </w:r>
            <w:r w:rsidRPr="000A6852">
              <w:rPr>
                <w:sz w:val="20"/>
                <w:szCs w:val="20"/>
              </w:rPr>
              <w:t>@</w:t>
            </w:r>
            <w:proofErr w:type="spellStart"/>
            <w:r w:rsidRPr="00241A44">
              <w:rPr>
                <w:sz w:val="20"/>
                <w:szCs w:val="20"/>
                <w:lang w:val="en-US"/>
              </w:rPr>
              <w:t>investdom</w:t>
            </w:r>
            <w:proofErr w:type="spellEnd"/>
            <w:r w:rsidRPr="000A6852">
              <w:rPr>
                <w:sz w:val="20"/>
                <w:szCs w:val="20"/>
              </w:rPr>
              <w:t>.</w:t>
            </w:r>
            <w:proofErr w:type="spellStart"/>
            <w:r w:rsidRPr="00241A44">
              <w:rPr>
                <w:sz w:val="20"/>
                <w:szCs w:val="20"/>
                <w:lang w:val="en-US"/>
              </w:rPr>
              <w:t>kz</w:t>
            </w:r>
            <w:proofErr w:type="spellEnd"/>
          </w:p>
        </w:tc>
      </w:tr>
    </w:tbl>
    <w:p w14:paraId="21D10124" w14:textId="77777777" w:rsidR="002016D0" w:rsidRDefault="002016D0" w:rsidP="00110913">
      <w:pPr>
        <w:rPr>
          <w:b/>
          <w:bCs/>
          <w:kern w:val="16"/>
        </w:rPr>
      </w:pPr>
    </w:p>
    <w:p w14:paraId="02595533" w14:textId="77777777" w:rsidR="000A6852" w:rsidRDefault="000A6852" w:rsidP="00110913">
      <w:pPr>
        <w:rPr>
          <w:b/>
          <w:bCs/>
          <w:kern w:val="16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407"/>
        <w:gridCol w:w="3108"/>
        <w:gridCol w:w="10"/>
        <w:gridCol w:w="4820"/>
        <w:gridCol w:w="6"/>
      </w:tblGrid>
      <w:tr w:rsidR="00540BC4" w14:paraId="6DCE3714" w14:textId="77777777" w:rsidTr="00FD62D2">
        <w:trPr>
          <w:gridAfter w:val="1"/>
          <w:wAfter w:w="6" w:type="dxa"/>
          <w:trHeight w:val="90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6371" w14:textId="40773D34" w:rsidR="00540BC4" w:rsidRPr="007A52FC" w:rsidRDefault="00540B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kk-KZ" w:eastAsia="ru-K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Дата</w:t>
            </w:r>
            <w:r w:rsidR="007A5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kk-KZ"/>
              </w:rPr>
              <w:t>/</w:t>
            </w:r>
            <w:r w:rsidR="007A52FC" w:rsidRPr="007A5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kk-KZ"/>
              </w:rPr>
              <w:t>date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C7FC" w14:textId="207FA6BF" w:rsidR="00540BC4" w:rsidRDefault="00540B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Стоимость</w:t>
            </w:r>
            <w:r w:rsidRPr="00540B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пая</w:t>
            </w:r>
            <w:r w:rsidRPr="00540B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ЧКОИТ</w:t>
            </w:r>
            <w:r w:rsidRPr="00540B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Astana Invest Fund OEIC Ltd.</w:t>
            </w:r>
            <w:r w:rsidR="007A5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kk-KZ"/>
              </w:rPr>
              <w:t>/</w:t>
            </w:r>
            <w:r w:rsidR="007A52FC" w:rsidRPr="007A52FC">
              <w:rPr>
                <w:lang w:val="en-US"/>
              </w:rPr>
              <w:t xml:space="preserve"> </w:t>
            </w:r>
            <w:r w:rsidR="007A52FC" w:rsidRPr="007A5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kk-KZ"/>
              </w:rPr>
              <w:t>The cost of a share in Astana Invest Fund OEIC Ltd.</w:t>
            </w:r>
            <w:r w:rsidRPr="00540B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(в USD)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D189" w14:textId="56629C27" w:rsidR="00540BC4" w:rsidRPr="00540BC4" w:rsidRDefault="00540B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Чистая стоимость активов</w:t>
            </w:r>
            <w:r w:rsidR="003C20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kk-KZ"/>
              </w:rPr>
              <w:t xml:space="preserve"> Фонда</w:t>
            </w:r>
            <w:r w:rsidR="007A5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kk-KZ"/>
              </w:rPr>
              <w:t>/</w:t>
            </w:r>
            <w:r w:rsidR="007A52FC">
              <w:t xml:space="preserve"> </w:t>
            </w:r>
            <w:r w:rsidR="007A52FC" w:rsidRPr="007A5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kk-KZ"/>
              </w:rPr>
              <w:t>Net asset value of the Fund</w:t>
            </w:r>
            <w:r w:rsidRPr="00540B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 USD</w:t>
            </w:r>
            <w:r w:rsidRPr="00540B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40BC4" w14:paraId="679B1631" w14:textId="77777777" w:rsidTr="00FD62D2">
        <w:trPr>
          <w:gridAfter w:val="1"/>
          <w:wAfter w:w="6" w:type="dxa"/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3F0F4" w14:textId="77777777" w:rsidR="00540BC4" w:rsidRDefault="00540BC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14.05.2025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F8FB1" w14:textId="77777777" w:rsidR="00540BC4" w:rsidRDefault="00540B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999,955622072887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844FB" w14:textId="77777777" w:rsidR="00540BC4" w:rsidRDefault="00540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529 976,48 </w:t>
            </w:r>
          </w:p>
        </w:tc>
      </w:tr>
      <w:tr w:rsidR="00540BC4" w14:paraId="6567F803" w14:textId="77777777" w:rsidTr="00FD62D2">
        <w:trPr>
          <w:gridAfter w:val="1"/>
          <w:wAfter w:w="6" w:type="dxa"/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F3ACE" w14:textId="77777777" w:rsidR="00540BC4" w:rsidRDefault="00540BC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21.05.2025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FC4FB" w14:textId="77777777" w:rsidR="00540BC4" w:rsidRDefault="00540B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999,781170260246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4AA59" w14:textId="77777777" w:rsidR="00540BC4" w:rsidRDefault="00540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529 884,02 </w:t>
            </w:r>
          </w:p>
        </w:tc>
      </w:tr>
      <w:tr w:rsidR="00540BC4" w14:paraId="3D225767" w14:textId="77777777" w:rsidTr="00FD62D2">
        <w:trPr>
          <w:gridAfter w:val="1"/>
          <w:wAfter w:w="6" w:type="dxa"/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28991" w14:textId="77777777" w:rsidR="00540BC4" w:rsidRDefault="00540BC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28.05.2025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470E4" w14:textId="77777777" w:rsidR="00540BC4" w:rsidRDefault="00540B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999,590976844171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BC647" w14:textId="77777777" w:rsidR="00540BC4" w:rsidRDefault="00540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529 783,22 </w:t>
            </w:r>
          </w:p>
        </w:tc>
      </w:tr>
      <w:tr w:rsidR="00540BC4" w14:paraId="5A593653" w14:textId="77777777" w:rsidTr="00FD62D2">
        <w:trPr>
          <w:gridAfter w:val="1"/>
          <w:wAfter w:w="6" w:type="dxa"/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FDA70" w14:textId="77777777" w:rsidR="00540BC4" w:rsidRDefault="00540BC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04.06.2025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BFA97" w14:textId="77777777" w:rsidR="00540BC4" w:rsidRDefault="00540B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999,398664855213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94F05" w14:textId="77777777" w:rsidR="00540BC4" w:rsidRDefault="00540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529 681,29 </w:t>
            </w:r>
          </w:p>
        </w:tc>
      </w:tr>
      <w:tr w:rsidR="00540BC4" w14:paraId="42D8C7E5" w14:textId="77777777" w:rsidTr="00FD62D2">
        <w:trPr>
          <w:gridAfter w:val="1"/>
          <w:wAfter w:w="6" w:type="dxa"/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6013E" w14:textId="77777777" w:rsidR="00540BC4" w:rsidRDefault="00540BC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11.06.2025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A815D" w14:textId="77777777" w:rsidR="00540BC4" w:rsidRDefault="00540B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999,027256227978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19E76" w14:textId="77777777" w:rsidR="00540BC4" w:rsidRDefault="00540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529 484,45 </w:t>
            </w:r>
          </w:p>
        </w:tc>
      </w:tr>
      <w:tr w:rsidR="00540BC4" w14:paraId="3B263A7A" w14:textId="77777777" w:rsidTr="00FD62D2">
        <w:trPr>
          <w:gridAfter w:val="1"/>
          <w:wAfter w:w="6" w:type="dxa"/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96A6B" w14:textId="77777777" w:rsidR="00540BC4" w:rsidRDefault="00540BC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18.06.2025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4569F" w14:textId="77777777" w:rsidR="00540BC4" w:rsidRDefault="00540B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999,217716706866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C041B" w14:textId="77777777" w:rsidR="00540BC4" w:rsidRDefault="00540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529 585,39 </w:t>
            </w:r>
          </w:p>
        </w:tc>
      </w:tr>
      <w:tr w:rsidR="00540BC4" w14:paraId="2B174FB8" w14:textId="77777777" w:rsidTr="00FD62D2">
        <w:trPr>
          <w:gridAfter w:val="1"/>
          <w:wAfter w:w="6" w:type="dxa"/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E3CC7" w14:textId="77777777" w:rsidR="00540BC4" w:rsidRDefault="00540BC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25.06.2025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E6BB3" w14:textId="77777777" w:rsidR="00540BC4" w:rsidRDefault="00540B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1000,010072368320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6577E" w14:textId="77777777" w:rsidR="00540BC4" w:rsidRDefault="00540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530 005,34 </w:t>
            </w:r>
          </w:p>
        </w:tc>
      </w:tr>
      <w:tr w:rsidR="00FD62D2" w14:paraId="399E6342" w14:textId="77777777" w:rsidTr="00FD62D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684E7" w14:textId="77777777" w:rsidR="00FD62D2" w:rsidRDefault="00FD6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02.07.2025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58A8D" w14:textId="77777777" w:rsidR="00FD62D2" w:rsidRDefault="00FD6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1000,425239015890</w:t>
            </w:r>
          </w:p>
        </w:tc>
        <w:tc>
          <w:tcPr>
            <w:tcW w:w="4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12E00" w14:textId="77777777" w:rsidR="00FD62D2" w:rsidRDefault="00FD6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530 225,38 </w:t>
            </w:r>
          </w:p>
        </w:tc>
      </w:tr>
      <w:tr w:rsidR="00FD62D2" w14:paraId="0310488C" w14:textId="77777777" w:rsidTr="00FD62D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160BD" w14:textId="77777777" w:rsidR="00FD62D2" w:rsidRDefault="00FD6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09.07.2025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8E96E" w14:textId="77777777" w:rsidR="00FD62D2" w:rsidRDefault="00FD6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1000,786468325250</w:t>
            </w:r>
          </w:p>
        </w:tc>
        <w:tc>
          <w:tcPr>
            <w:tcW w:w="4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018B3" w14:textId="77777777" w:rsidR="00FD62D2" w:rsidRDefault="00FD6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530 416,83 </w:t>
            </w:r>
          </w:p>
        </w:tc>
      </w:tr>
      <w:tr w:rsidR="00FD62D2" w14:paraId="467EA4E2" w14:textId="77777777" w:rsidTr="00FD62D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2C8F0" w14:textId="77777777" w:rsidR="00FD62D2" w:rsidRDefault="00FD6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16.07.2025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35668" w14:textId="77777777" w:rsidR="00FD62D2" w:rsidRDefault="00FD6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1000,955169597830</w:t>
            </w:r>
          </w:p>
        </w:tc>
        <w:tc>
          <w:tcPr>
            <w:tcW w:w="4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6CEF6" w14:textId="77777777" w:rsidR="00FD62D2" w:rsidRDefault="00FD6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530 506,24 </w:t>
            </w:r>
          </w:p>
        </w:tc>
      </w:tr>
      <w:tr w:rsidR="00FD62D2" w14:paraId="0B48634B" w14:textId="77777777" w:rsidTr="00FD62D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FD971" w14:textId="77777777" w:rsidR="00FD62D2" w:rsidRDefault="00FD6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23.07.2025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5B38B" w14:textId="77777777" w:rsidR="00FD62D2" w:rsidRDefault="00FD6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1003,377536023360</w:t>
            </w:r>
          </w:p>
        </w:tc>
        <w:tc>
          <w:tcPr>
            <w:tcW w:w="4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5C01F" w14:textId="77777777" w:rsidR="00FD62D2" w:rsidRDefault="00FD6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531 790,09 </w:t>
            </w:r>
          </w:p>
        </w:tc>
      </w:tr>
      <w:tr w:rsidR="00FD62D2" w14:paraId="43572CF7" w14:textId="77777777" w:rsidTr="00FD62D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482FB" w14:textId="77777777" w:rsidR="00FD62D2" w:rsidRDefault="00FD6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30.07.2025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1C2A1" w14:textId="77777777" w:rsidR="00FD62D2" w:rsidRDefault="00FD6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1003,359770236330</w:t>
            </w:r>
          </w:p>
        </w:tc>
        <w:tc>
          <w:tcPr>
            <w:tcW w:w="4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48675" w14:textId="77777777" w:rsidR="00FD62D2" w:rsidRDefault="00FD6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531 780,68 </w:t>
            </w:r>
          </w:p>
        </w:tc>
      </w:tr>
    </w:tbl>
    <w:p w14:paraId="2B6EA3AC" w14:textId="77777777" w:rsidR="000A6852" w:rsidRPr="00540BC4" w:rsidRDefault="000A6852" w:rsidP="00110913">
      <w:pPr>
        <w:rPr>
          <w:b/>
          <w:bCs/>
          <w:kern w:val="16"/>
          <w:lang w:val="en-US"/>
        </w:rPr>
      </w:pPr>
    </w:p>
    <w:sectPr w:rsidR="000A6852" w:rsidRPr="0054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819CB"/>
    <w:multiLevelType w:val="hybridMultilevel"/>
    <w:tmpl w:val="57524B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00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16"/>
    <w:rsid w:val="00022A74"/>
    <w:rsid w:val="00094B03"/>
    <w:rsid w:val="000A6852"/>
    <w:rsid w:val="00110913"/>
    <w:rsid w:val="00135EF3"/>
    <w:rsid w:val="002016D0"/>
    <w:rsid w:val="00241A44"/>
    <w:rsid w:val="002C7CCF"/>
    <w:rsid w:val="003C20A1"/>
    <w:rsid w:val="00447BA1"/>
    <w:rsid w:val="00532EB7"/>
    <w:rsid w:val="00540BC4"/>
    <w:rsid w:val="00561A6E"/>
    <w:rsid w:val="005F41B4"/>
    <w:rsid w:val="00731600"/>
    <w:rsid w:val="00784D1F"/>
    <w:rsid w:val="007A52FC"/>
    <w:rsid w:val="008C278B"/>
    <w:rsid w:val="009B025E"/>
    <w:rsid w:val="009C2AE0"/>
    <w:rsid w:val="00A0668B"/>
    <w:rsid w:val="00AE3A16"/>
    <w:rsid w:val="00DA0B07"/>
    <w:rsid w:val="00E62EA8"/>
    <w:rsid w:val="00E92B42"/>
    <w:rsid w:val="00F44970"/>
    <w:rsid w:val="00F6429F"/>
    <w:rsid w:val="00F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1FEE"/>
  <w15:chartTrackingRefBased/>
  <w15:docId w15:val="{19198360-3F2A-44D4-B9B3-60059785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Title"/>
    <w:basedOn w:val="a"/>
    <w:next w:val="a"/>
    <w:link w:val="a5"/>
    <w:rsid w:val="00784D1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a5">
    <w:name w:val="Заголовок Знак"/>
    <w:basedOn w:val="a0"/>
    <w:link w:val="a4"/>
    <w:rsid w:val="00784D1F"/>
    <w:rPr>
      <w:rFonts w:ascii="Arial" w:eastAsia="Arial" w:hAnsi="Arial" w:cs="Arial"/>
      <w:sz w:val="52"/>
      <w:szCs w:val="5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 Астана-Инвест</dc:creator>
  <cp:keywords/>
  <dc:description/>
  <cp:lastModifiedBy>Кириллов Денис</cp:lastModifiedBy>
  <cp:revision>8</cp:revision>
  <cp:lastPrinted>2023-01-27T08:40:00Z</cp:lastPrinted>
  <dcterms:created xsi:type="dcterms:W3CDTF">2025-08-15T06:03:00Z</dcterms:created>
  <dcterms:modified xsi:type="dcterms:W3CDTF">2025-08-29T11:57:00Z</dcterms:modified>
</cp:coreProperties>
</file>